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Heartland Elementary</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School Community Council Meeting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Wednesday, March 9th, 2022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Attendees:  </w:t>
      </w:r>
      <w:r>
        <w:rPr>
          <w:rFonts w:ascii="Calibri" w:hAnsi="Calibri" w:cs="Calibri" w:eastAsia="Calibri"/>
          <w:color w:val="auto"/>
          <w:spacing w:val="0"/>
          <w:position w:val="0"/>
          <w:sz w:val="22"/>
          <w:shd w:fill="auto" w:val="clear"/>
        </w:rPr>
        <w:t xml:space="preserve">Buddy Alger (Principal,) Jessica Stowe (Vice Principal,) Marlane Forsyth, Andrea Robinson (Chair,) Glenna Roundy, Melissa Jensen, Michelle Whitchurch, Janiece Atwood (Secretary-prepares minutes,) Whitney Fenech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Start Time: </w:t>
      </w:r>
      <w:r>
        <w:rPr>
          <w:rFonts w:ascii="Calibri" w:hAnsi="Calibri" w:cs="Calibri" w:eastAsia="Calibri"/>
          <w:color w:val="auto"/>
          <w:spacing w:val="0"/>
          <w:position w:val="0"/>
          <w:sz w:val="22"/>
          <w:shd w:fill="auto" w:val="clear"/>
        </w:rPr>
        <w:t xml:space="preserve">5:02 p.m.</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Welcome: </w:t>
      </w:r>
      <w:r>
        <w:rPr>
          <w:rFonts w:ascii="Calibri" w:hAnsi="Calibri" w:cs="Calibri" w:eastAsia="Calibri"/>
          <w:color w:val="auto"/>
          <w:spacing w:val="0"/>
          <w:position w:val="0"/>
          <w:sz w:val="22"/>
          <w:shd w:fill="auto" w:val="clear"/>
        </w:rPr>
        <w:t xml:space="preserve">Andrea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Approve last meeting minutes: </w:t>
      </w:r>
      <w:r>
        <w:rPr>
          <w:rFonts w:ascii="Calibri" w:hAnsi="Calibri" w:cs="Calibri" w:eastAsia="Calibri"/>
          <w:color w:val="auto"/>
          <w:spacing w:val="0"/>
          <w:position w:val="0"/>
          <w:sz w:val="22"/>
          <w:shd w:fill="auto" w:val="clear"/>
        </w:rPr>
        <w:t xml:space="preserve">Janiece emailed them to Buddy and Andrea.  Passed around a copy for all to approve and initial.  Janiece makes motion to approve; 1st Michelle, 2nd Jessica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Report on Safe Walking Route Meeting with the Mayor: </w:t>
      </w:r>
      <w:r>
        <w:rPr>
          <w:rFonts w:ascii="Calibri" w:hAnsi="Calibri" w:cs="Calibri" w:eastAsia="Calibri"/>
          <w:color w:val="auto"/>
          <w:spacing w:val="0"/>
          <w:position w:val="0"/>
          <w:sz w:val="22"/>
          <w:shd w:fill="auto" w:val="clear"/>
        </w:rPr>
        <w:t xml:space="preserve">Buddy-The mayor and council members came because they had made promises and then stopped communicating and returning our calls.  They realized there are additional barriers to work through.  Bridge is built.  Need to change some money around, possibly in April.  Suggested some alternative safety options in the meantime-crossing at Redwood Road or at 1300 West where there are lights, for instance.  After the meeting, Buddy and Jen Atwood took a walk out with them to see it LIVE in action.  Took 6-7 minutes for anyone to stop for them to cross.  Took 4-5 minutes to cross back.  Had to use his phone as a flashlight so that cars could see them (by this time it was dark outside.)  This proved our point; we're asking kids to do daily, something that is scary for grown adults to do... especially during daylight savings time on school mornings when it is dark.  SCC meeting minutes since 2009 show just how long we've been waiting for this problem to be fixed.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Parent Teacher Conferences Review and Plan: </w:t>
      </w:r>
      <w:r>
        <w:rPr>
          <w:rFonts w:ascii="Calibri" w:hAnsi="Calibri" w:cs="Calibri" w:eastAsia="Calibri"/>
          <w:color w:val="auto"/>
          <w:spacing w:val="0"/>
          <w:position w:val="0"/>
          <w:sz w:val="22"/>
          <w:shd w:fill="auto" w:val="clear"/>
        </w:rPr>
        <w:t xml:space="preserve">Buddy-Same as in past; open-house style.  Last conference there was up to a 31 minute wait, but with appointments, you wait, too.  Generally, wait is only 5 minutes.  Open-house is more flexible for our famiies.  Zoom is an option, by request only, through your child's teacher.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 Land Trust Plan and Data Review (PLCs): </w:t>
      </w:r>
      <w:r>
        <w:rPr>
          <w:rFonts w:ascii="Calibri" w:hAnsi="Calibri" w:cs="Calibri" w:eastAsia="Calibri"/>
          <w:color w:val="auto"/>
          <w:spacing w:val="0"/>
          <w:position w:val="0"/>
          <w:sz w:val="22"/>
          <w:shd w:fill="auto" w:val="clear"/>
        </w:rPr>
        <w:t xml:space="preserve">Buddy-This is money provided by the state.  Has to be spent on students (direct benefit to the students.)  Teachers meet on a 15-day data cycle for PLC's, to look at the current needs and make any necessary adjustments; then kids are put into new groups to see what works best.  During Covid times, we couldn't mix all the kids, but now all KG kids are working with all other KG kids, etc.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a. Data Review </w:t>
      </w:r>
      <w:r>
        <w:rPr>
          <w:rFonts w:ascii="Calibri" w:hAnsi="Calibri" w:cs="Calibri" w:eastAsia="Calibri"/>
          <w:color w:val="auto"/>
          <w:spacing w:val="0"/>
          <w:position w:val="0"/>
          <w:sz w:val="22"/>
          <w:shd w:fill="auto" w:val="clear"/>
        </w:rPr>
        <w:t xml:space="preserve">$60,000.00 approx.  Connecting literacy (Acadience and Diebels.)  We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may be $600-700.00 in debt on this, so he'll have to get the other necessary funding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 xml:space="preserve">elsewhere.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 Full-time BTS Specialist (Visual Art) </w:t>
      </w:r>
      <w:r>
        <w:rPr>
          <w:rFonts w:ascii="Calibri" w:hAnsi="Calibri" w:cs="Calibri" w:eastAsia="Calibri"/>
          <w:color w:val="auto"/>
          <w:spacing w:val="0"/>
          <w:position w:val="0"/>
          <w:sz w:val="22"/>
          <w:shd w:fill="auto" w:val="clear"/>
        </w:rPr>
        <w:t xml:space="preserve">increased salary from .5 to 1.0.  Art is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available to all students at school and allows time for teachers to plan.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ii. Partial Salary for PE Teacher </w:t>
      </w:r>
      <w:r>
        <w:rPr>
          <w:rFonts w:ascii="Calibri" w:hAnsi="Calibri" w:cs="Calibri" w:eastAsia="Calibri"/>
          <w:color w:val="auto"/>
          <w:spacing w:val="0"/>
          <w:position w:val="0"/>
          <w:sz w:val="22"/>
          <w:shd w:fill="auto" w:val="clear"/>
        </w:rPr>
        <w:t xml:space="preserve">.35 provided by this for PE (she is licensed, not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just an aid.)  Everyone loves Coach T.  She works so good here and connects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with all.  More than just her knowledge of the subject.  Teachers love that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they have time to go over data and plan while kids are at 'specials'.  Kids ask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days in advance when they get to go to PE again.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iii. Possible Summer Curriculum Planning Days </w:t>
      </w:r>
      <w:r>
        <w:rPr>
          <w:rFonts w:ascii="Calibri" w:hAnsi="Calibri" w:cs="Calibri" w:eastAsia="Calibri"/>
          <w:color w:val="auto"/>
          <w:spacing w:val="0"/>
          <w:position w:val="0"/>
          <w:sz w:val="22"/>
          <w:shd w:fill="auto" w:val="clear"/>
        </w:rPr>
        <w:t xml:space="preserve"> He may find a few people to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work in the summer if there is any money left to fund this or if funds come in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higher than we expect.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iv. Any additional distribution would be used for technology for students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b/>
          <w:color w:val="auto"/>
          <w:spacing w:val="0"/>
          <w:position w:val="0"/>
          <w:sz w:val="22"/>
          <w:u w:val="single"/>
          <w:shd w:fill="auto" w:val="clear"/>
        </w:rPr>
        <w:t xml:space="preserve">Oral vote to approve Land Trust, but it'll be presented in writing as well.  1st Glenna,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b/>
          <w:color w:val="auto"/>
          <w:spacing w:val="0"/>
          <w:position w:val="0"/>
          <w:sz w:val="22"/>
          <w:u w:val="single"/>
          <w:shd w:fill="auto" w:val="clear"/>
        </w:rPr>
        <w:t xml:space="preserve">2nd Michelle.  No one has raised any concerns; all approve.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TSSA Plan (Literacy and Instructional focus)  </w:t>
      </w:r>
      <w:r>
        <w:rPr>
          <w:rFonts w:ascii="Calibri" w:hAnsi="Calibri" w:cs="Calibri" w:eastAsia="Calibri"/>
          <w:color w:val="auto"/>
          <w:spacing w:val="0"/>
          <w:position w:val="0"/>
          <w:sz w:val="22"/>
          <w:shd w:fill="auto" w:val="clear"/>
        </w:rPr>
        <w:t xml:space="preserve">(Teacher Student Success Act) Works on kids who need remediation as well as those who need just enrichment.  This is about enough for 1 full-time coach.  Essentially, we get reimbursed for teachers at our local level.  He pays 'new employee' rates and lets TSSA pay for more expensive 'veteran' teachers.  </w:t>
      </w:r>
      <w:r>
        <w:rPr>
          <w:rFonts w:ascii="Calibri" w:hAnsi="Calibri" w:cs="Calibri" w:eastAsia="Calibri"/>
          <w:b/>
          <w:color w:val="auto"/>
          <w:spacing w:val="0"/>
          <w:position w:val="0"/>
          <w:sz w:val="22"/>
          <w:shd w:fill="auto" w:val="clear"/>
        </w:rPr>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 Two Full Time Coaches  </w:t>
      </w:r>
      <w:r>
        <w:rPr>
          <w:rFonts w:ascii="Calibri" w:hAnsi="Calibri" w:cs="Calibri" w:eastAsia="Calibri"/>
          <w:color w:val="auto"/>
          <w:spacing w:val="0"/>
          <w:position w:val="0"/>
          <w:sz w:val="22"/>
          <w:shd w:fill="auto" w:val="clear"/>
        </w:rPr>
        <w:t xml:space="preserve">Priority is to retain new teachers; targeting veteran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teachers to keep up with new practices.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ii. Literacy Aides for Walk to Read  </w:t>
      </w:r>
      <w:r>
        <w:rPr>
          <w:rFonts w:ascii="Calibri" w:hAnsi="Calibri" w:cs="Calibri" w:eastAsia="Calibri"/>
          <w:color w:val="auto"/>
          <w:spacing w:val="0"/>
          <w:position w:val="0"/>
          <w:sz w:val="22"/>
          <w:shd w:fill="auto" w:val="clear"/>
        </w:rPr>
        <w:t xml:space="preserve">We fund six 25-hour aids with these funds.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Aids pair with teachers (currently Nichole Schmidt and Anne Henrie.)  We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lose Nichole next year, but he'll hire another.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Title I Plan (Literacy, Math growth, ESL Class Sizes, Individual Learning Plans for students, Full time support for students)</w:t>
      </w:r>
      <w:r>
        <w:rPr>
          <w:rFonts w:ascii="Calibri" w:hAnsi="Calibri" w:cs="Calibri" w:eastAsia="Calibri"/>
          <w:color w:val="auto"/>
          <w:spacing w:val="0"/>
          <w:position w:val="0"/>
          <w:sz w:val="22"/>
          <w:shd w:fill="auto" w:val="clear"/>
        </w:rPr>
        <w:t xml:space="preserve"> Buddy-This is federal money given to us, based on our high numbers of free and reduced lunch students: currently about 67%.  We receive approximately $400,000.00/year.  His goals: #1 Literacy, #2 Math.  Want to keep kids at or above benchmark.  Wants "below level" kids to make "adequate progress."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 Full time Assistant Principal- </w:t>
      </w:r>
      <w:r>
        <w:rPr>
          <w:rFonts w:ascii="Calibri" w:hAnsi="Calibri" w:cs="Calibri" w:eastAsia="Calibri"/>
          <w:color w:val="auto"/>
          <w:spacing w:val="0"/>
          <w:position w:val="0"/>
          <w:sz w:val="22"/>
          <w:shd w:fill="auto" w:val="clear"/>
        </w:rPr>
        <w:t xml:space="preserve">other schools only provide 1/2 time assistant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principal.  Stowe is full time and a great assistance to teachers and students.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ii. Lower Class Sizes- </w:t>
      </w:r>
      <w:r>
        <w:rPr>
          <w:rFonts w:ascii="Calibri" w:hAnsi="Calibri" w:cs="Calibri" w:eastAsia="Calibri"/>
          <w:color w:val="auto"/>
          <w:spacing w:val="0"/>
          <w:position w:val="0"/>
          <w:sz w:val="22"/>
          <w:shd w:fill="auto" w:val="clear"/>
        </w:rPr>
        <w:t xml:space="preserve">upper grades less than 25, lower grades less than 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iii. Support Personnel-</w:t>
      </w:r>
      <w:r>
        <w:rPr>
          <w:rFonts w:ascii="Calibri" w:hAnsi="Calibri" w:cs="Calibri" w:eastAsia="Calibri"/>
          <w:color w:val="auto"/>
          <w:spacing w:val="0"/>
          <w:position w:val="0"/>
          <w:sz w:val="22"/>
          <w:shd w:fill="auto" w:val="clear"/>
        </w:rPr>
        <w:t xml:space="preserve"> buying aids and fund another school counselor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(currently a grant pays for our one; he would hire an additonal one from Title 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funds,) so we would have a F.T. school psychologist and F.T. school counselor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(Jen Whitcanack replaced Stephanie Kinder.)  Jen is great and goes above and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beyond as a 'veteran' counselor.  She works on 'prevention'-she schedules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counseling groups, plans lessons, teaches Yoga before school once a week, all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are invited.  Kids are learning how to cope with life and it's challenges.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iv. ESL Endorsements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v. Technology, supplies and materials </w:t>
      </w:r>
      <w:r>
        <w:rPr>
          <w:rFonts w:ascii="Calibri" w:hAnsi="Calibri" w:cs="Calibri" w:eastAsia="Calibri"/>
          <w:color w:val="auto"/>
          <w:spacing w:val="0"/>
          <w:position w:val="0"/>
          <w:sz w:val="22"/>
          <w:shd w:fill="auto" w:val="clear"/>
        </w:rPr>
        <w:t xml:space="preserve">This is so necessary to keep up.  1:1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computer, needs 300 this year (approx. $85,000.00.)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Future Agenda Items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1-digital citizenship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2-review PTC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3-end of year activites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Adjourned: </w:t>
      </w:r>
      <w:r>
        <w:rPr>
          <w:rFonts w:ascii="Calibri" w:hAnsi="Calibri" w:cs="Calibri" w:eastAsia="Calibri"/>
          <w:color w:val="auto"/>
          <w:spacing w:val="0"/>
          <w:position w:val="0"/>
          <w:sz w:val="22"/>
          <w:shd w:fill="auto" w:val="clear"/>
        </w:rPr>
        <w:t xml:space="preserve">5:40 p.m.</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Next and final meeting for this year: Wed., April 27th, 2022</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