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Wed. October 11th,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Heartland's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Andrea Robinson (Chair,) Janiece Atwood (Vice Chair-prepares minutes,) Whitney Fenech, Michelle Whitchurch, Melissa Jensen, Alina Anderson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5:03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 and Introductions.  Confirmation vote for two new members.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Buddy goes over new rules that the district is enforcing.  We need 2 new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members; can't be Buddy or Alina, must be parents.  Alina represents the teachers.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Go over the Rules of Order.  Elections held every other year or yearly.  Motion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someone to serve made by Michelle: Andrea 1st, Melissa 2nd.  Michelle and Melissa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will serve as other 2 parents.  Anyone can attend these meetings and share opinions,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etc.; they just aren't allowed to vote if not a member.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Title I benefits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majority is spent on the 'Free or Reduced' (kids at or below poverty level.)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Next, this pays for 2 classroom-reduction teachers (currently for younger grades),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plus 4th, full-time PE and Linnarz for Science.  Also, pays for full-day KG.  We receive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about 1/2 million dollars/year.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a. Compact and Family Engagement policy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This info went home along with the '1st day' packet of school policies.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Even if not signed and returned, all in attendance agree to the rules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here at Heartland.  We can't force them to sign, but it's the rules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attend here.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Halloween Parade and Classroom Parties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is trying to eliminate parades for a couple of reasons;  it's a disruption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learning, they believe holidays should be celebrated at home (some view them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evil, worshiping the dead, etc.) and for safety reasons (so many additional people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here, no ID required, some come in masks, some want to enter the building...)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However, he plans to hold one outside, like Shelly Davis started.  Will be held at 9:30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a.m.  There will be security outside, no parents allowed inside.  We will cancel if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rain/bad weather.  Class parties all held at end of day.  Teachers will decide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number of parents allowed/needed to help.  They'll communicate this with parents.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will be an alternate activity for those who don't want to participate (Alina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always has a place and activity for those, but instead they don't usually attend school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that day.)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Parent Teacher Conferences, Success Binders, Promise and Power Standards, and Learning Scale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plans to keep the open-house style.  Melissa-it gets loud in the gym, maybe split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half next time.  Michelle likes PTC in connection with report cards like in past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years.  There will be a new schedule this year; it will look a bit different, but a note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will come home to explain the new report cards.  We need flyers to advertise the art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science displays.  It wasn't attended as well this year.  Possibly add more posters,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plus word of mouth.  Will advertise and show off wellness center more.  Buddy fully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believes in SEL and happy about it at our school.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Cold Weather (Inside Days Criteria)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or below will be inside, as in past.  Coat drive will be held in the next couple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weeks, once it's colder.  In past, we've done it earlier in the year, but coats get lost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left behind while weather is warmer.  Then they don't have one once it gets colder.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Walking Bridge Updates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Nothing new, no updates.  Young kids have been crossing at crosswalk before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crossing guard is here, using the flags.  It's still dangerous.  We may need to have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"continuing education" meeting with the parents.  Kids should not get here too early.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It's not safe and it's against the rules.  Crossing guard must arrive 20 minutes before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bell and stay 20 minutes after the bell rings.  Some have noticed that the crossing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guard on 1300 W. leaves shortly after the bell.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Andrea: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all for attending!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5:44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Next Meeting Dates: 1/10/24, 3/13/24, 4/24/24, Wednesdays @ 5 p.m. in the media center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